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A4E" w:rsidRPr="00C063ED" w:rsidRDefault="00705A4E" w:rsidP="00705A4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063ED">
        <w:rPr>
          <w:b/>
          <w:sz w:val="28"/>
          <w:szCs w:val="28"/>
        </w:rPr>
        <w:t>5. ПОРЯДОК ОТЧИСЛЕНИЯ</w:t>
      </w:r>
    </w:p>
    <w:p w:rsidR="00705A4E" w:rsidRPr="00C063ED" w:rsidRDefault="00705A4E" w:rsidP="00705A4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5.1. Отчисление обучающегося из ДОУ, реализующее основную общеобразовательную программу дошкольного образования, осуществляется при расторжении договора, на основании заявления родителя (законного представителя) обучающегося, и приказа заведующего, на исключение обучающегося из списочного состава ДОУ с отметкой в книге учета движения обучающихся.</w:t>
      </w:r>
    </w:p>
    <w:p w:rsidR="00705A4E" w:rsidRPr="00C063ED" w:rsidRDefault="00705A4E" w:rsidP="00705A4E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5.2. Договор с родителями (законными представителями) обучающегося может быть расторгнут:</w:t>
      </w:r>
    </w:p>
    <w:p w:rsidR="00705A4E" w:rsidRPr="00C063ED" w:rsidRDefault="00705A4E" w:rsidP="00705A4E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в связи с завершением освоения основной общеобразовательной программы дошкольного образования и переходом в школу;</w:t>
      </w:r>
    </w:p>
    <w:p w:rsidR="00705A4E" w:rsidRPr="00C063ED" w:rsidRDefault="00705A4E" w:rsidP="00705A4E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по инициативе родителей (законных представителей) обучающегося, в том числе в случае перевода обучающегося для продолжения освоения основной общеобразовательной программы дошкольного образования, в другую организацию, осуществляющую образовательную деятельность;</w:t>
      </w:r>
    </w:p>
    <w:p w:rsidR="00705A4E" w:rsidRPr="004702E2" w:rsidRDefault="00705A4E" w:rsidP="00705A4E">
      <w:pPr>
        <w:pStyle w:val="a3"/>
        <w:jc w:val="both"/>
        <w:rPr>
          <w:sz w:val="28"/>
          <w:szCs w:val="28"/>
        </w:rPr>
      </w:pPr>
      <w:r w:rsidRPr="00C063ED">
        <w:rPr>
          <w:sz w:val="28"/>
          <w:szCs w:val="28"/>
        </w:rPr>
        <w:t>• по обстоятельствам, не зависящим от воли родителей (законных представителей) обучающегося и ДОУ, в том числе в случае ликвидации ДОУ</w:t>
      </w:r>
      <w:r>
        <w:rPr>
          <w:sz w:val="28"/>
          <w:szCs w:val="28"/>
        </w:rPr>
        <w:t>.</w:t>
      </w:r>
    </w:p>
    <w:p w:rsidR="00BB7E92" w:rsidRDefault="00BB7E92"/>
    <w:sectPr w:rsidR="00BB7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705A4E"/>
    <w:rsid w:val="00705A4E"/>
    <w:rsid w:val="00BB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5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>Microsoft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Akhmed</dc:creator>
  <cp:keywords/>
  <dc:description/>
  <cp:lastModifiedBy>Akhmed</cp:lastModifiedBy>
  <cp:revision>2</cp:revision>
  <dcterms:created xsi:type="dcterms:W3CDTF">2019-01-18T07:22:00Z</dcterms:created>
  <dcterms:modified xsi:type="dcterms:W3CDTF">2019-01-18T07:22:00Z</dcterms:modified>
</cp:coreProperties>
</file>